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11, rue Armény</w:t>
      </w:r>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44792E26" w14:textId="3B8880AB" w:rsidR="00122E74" w:rsidRDefault="00122E74" w:rsidP="00BF77B2">
      <w:pPr>
        <w:ind w:left="284"/>
      </w:pPr>
      <w:r>
        <w:t>T</w:t>
      </w:r>
      <w:r w:rsidRPr="00122E74">
        <w:t xml:space="preserve">ravaux de confortements des planchers hauts des logements A27 et A28 de la résidence « PUGET » située au </w:t>
      </w:r>
      <w:bookmarkStart w:id="1" w:name="_Hlk165026517"/>
      <w:r w:rsidRPr="00122E74">
        <w:t>10 rue des Petites Maries, 13001 Marseille</w:t>
      </w:r>
      <w:bookmarkEnd w:id="1"/>
      <w:r w:rsidRPr="00122E74">
        <w:t xml:space="preserve"> pour le compte de la SA d’HLM UNICIL.</w:t>
      </w:r>
    </w:p>
    <w:p w14:paraId="264CDF8E" w14:textId="6E068C3A"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014FCC35" w14:textId="0217A754" w:rsidR="00367D3D" w:rsidRPr="00CE14E4" w:rsidRDefault="00E1777B" w:rsidP="00CE14E4">
      <w:pPr>
        <w:pStyle w:val="modeleexperttexte"/>
        <w:shd w:val="clear" w:color="auto" w:fill="FFFFFF"/>
        <w:spacing w:before="0" w:beforeAutospacing="0" w:after="0" w:line="294" w:lineRule="atLeast"/>
        <w:ind w:left="284"/>
        <w:jc w:val="both"/>
        <w:textAlignment w:val="baseline"/>
        <w:rPr>
          <w:rStyle w:val="lev"/>
          <w:rFonts w:ascii="Calibri" w:hAnsi="Calibri"/>
          <w:b w:val="0"/>
          <w:bCs w:val="0"/>
          <w:sz w:val="20"/>
          <w:szCs w:val="20"/>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122E74" w:rsidRPr="00122E74">
        <w:rPr>
          <w:rStyle w:val="lev"/>
          <w:rFonts w:asciiTheme="minorHAnsi" w:hAnsiTheme="minorHAnsi"/>
          <w:b w:val="0"/>
          <w:bCs w:val="0"/>
          <w:sz w:val="22"/>
          <w:szCs w:val="22"/>
          <w:bdr w:val="none" w:sz="0" w:space="0" w:color="auto" w:frame="1"/>
        </w:rPr>
        <w:t>10 rue des Petites Maries, 13001 Marseille</w:t>
      </w:r>
    </w:p>
    <w:p w14:paraId="0A41CCAF" w14:textId="6A740E27"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625A2F13"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2607F8" w:rsidRPr="002607F8">
        <w:rPr>
          <w:rFonts w:asciiTheme="minorHAnsi" w:hAnsiTheme="minorHAnsi"/>
          <w:b/>
          <w:color w:val="E0004D"/>
          <w:sz w:val="22"/>
          <w:szCs w:val="22"/>
          <w:u w:val="single"/>
        </w:rPr>
        <w:t>SA-HLM-UNICIL_13_20240426W2_01</w:t>
      </w:r>
    </w:p>
    <w:p w14:paraId="48BD1D31" w14:textId="77777777" w:rsidR="00BF77B2" w:rsidRDefault="00BF77B2" w:rsidP="007C3D3A">
      <w:pPr>
        <w:pStyle w:val="modeleexperttexte"/>
        <w:spacing w:before="150" w:after="0" w:line="294" w:lineRule="atLeast"/>
        <w:ind w:left="284"/>
        <w:textAlignment w:val="baseline"/>
        <w:rPr>
          <w:bCs/>
          <w:sz w:val="22"/>
          <w:szCs w:val="22"/>
          <w:u w:val="single"/>
        </w:rPr>
      </w:pPr>
    </w:p>
    <w:p w14:paraId="7E5711CD" w14:textId="77777777" w:rsidR="001515DD" w:rsidRDefault="001515DD" w:rsidP="007C3D3A">
      <w:pPr>
        <w:pStyle w:val="modeleexperttexte"/>
        <w:spacing w:before="150" w:after="0" w:line="294" w:lineRule="atLeast"/>
        <w:ind w:left="284"/>
        <w:textAlignment w:val="baseline"/>
        <w:rPr>
          <w:bCs/>
          <w:sz w:val="22"/>
          <w:szCs w:val="22"/>
          <w:u w:val="single"/>
        </w:rPr>
      </w:pPr>
    </w:p>
    <w:p w14:paraId="2047AF57" w14:textId="77777777" w:rsidR="001515DD" w:rsidRDefault="001515DD" w:rsidP="007C3D3A">
      <w:pPr>
        <w:pStyle w:val="modeleexperttexte"/>
        <w:spacing w:before="150" w:after="0" w:line="294" w:lineRule="atLeast"/>
        <w:ind w:left="284"/>
        <w:textAlignment w:val="baseline"/>
        <w:rPr>
          <w:bCs/>
          <w:sz w:val="22"/>
          <w:szCs w:val="22"/>
          <w:u w:val="single"/>
        </w:rPr>
      </w:pPr>
    </w:p>
    <w:p w14:paraId="67A56AFD" w14:textId="77777777" w:rsidR="00122E74" w:rsidRPr="003F7128" w:rsidRDefault="00122E74" w:rsidP="007C3D3A">
      <w:pPr>
        <w:pStyle w:val="modeleexperttexte"/>
        <w:spacing w:before="150" w:after="0" w:line="294" w:lineRule="atLeast"/>
        <w:ind w:left="284"/>
        <w:textAlignment w:val="baseline"/>
        <w:rPr>
          <w:bCs/>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lastRenderedPageBreak/>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53BF11EE" w14:textId="77777777" w:rsidR="00FB2DB2" w:rsidRPr="00EE6951" w:rsidRDefault="00FB2DB2" w:rsidP="00FB2DB2">
      <w:pPr>
        <w:pStyle w:val="Paragraphedeliste"/>
        <w:numPr>
          <w:ilvl w:val="0"/>
          <w:numId w:val="14"/>
        </w:numPr>
        <w:ind w:left="567"/>
        <w:rPr>
          <w:rFonts w:ascii="Calibri" w:hAnsi="Calibri" w:cs="Calibri"/>
          <w:b/>
          <w:sz w:val="20"/>
        </w:rPr>
      </w:pPr>
      <w:r w:rsidRPr="00B42A99">
        <w:rPr>
          <w:rFonts w:ascii="Calibri" w:hAnsi="Calibri" w:cs="Calibri"/>
          <w:b/>
          <w:sz w:val="20"/>
        </w:rPr>
        <w:t>Critère prix des prestations</w:t>
      </w:r>
      <w:r w:rsidRPr="00EE6951">
        <w:rPr>
          <w:rFonts w:ascii="Calibri" w:hAnsi="Calibri" w:cs="Calibri"/>
          <w:sz w:val="20"/>
        </w:rPr>
        <w:t xml:space="preserve"> - </w:t>
      </w:r>
      <w:r w:rsidRPr="00EE6951">
        <w:rPr>
          <w:rFonts w:ascii="Calibri" w:hAnsi="Calibri" w:cs="Calibri"/>
          <w:b/>
          <w:sz w:val="20"/>
        </w:rPr>
        <w:t xml:space="preserve">coefficient de pondération </w:t>
      </w:r>
      <w:r>
        <w:rPr>
          <w:rFonts w:ascii="Calibri" w:hAnsi="Calibri" w:cs="Calibri"/>
          <w:b/>
          <w:sz w:val="20"/>
        </w:rPr>
        <w:t>5</w:t>
      </w:r>
      <w:r w:rsidRPr="00EE6951">
        <w:rPr>
          <w:rFonts w:ascii="Calibri" w:hAnsi="Calibri" w:cs="Calibri"/>
          <w:b/>
          <w:sz w:val="20"/>
        </w:rPr>
        <w:t>0%</w:t>
      </w:r>
    </w:p>
    <w:p w14:paraId="641FBEC9" w14:textId="77777777" w:rsidR="00FB2DB2" w:rsidRPr="00EE6951" w:rsidRDefault="00FB2DB2" w:rsidP="00FB2DB2">
      <w:pPr>
        <w:pStyle w:val="Paragraphedeliste"/>
        <w:ind w:left="567"/>
        <w:rPr>
          <w:rFonts w:ascii="Calibri" w:hAnsi="Calibri" w:cs="Calibri"/>
          <w:b/>
          <w:sz w:val="20"/>
        </w:rPr>
      </w:pPr>
    </w:p>
    <w:p w14:paraId="30E7115E" w14:textId="77777777" w:rsidR="00FB2DB2" w:rsidRPr="00967DA1" w:rsidRDefault="00FB2DB2" w:rsidP="00FB2DB2">
      <w:pPr>
        <w:pStyle w:val="Paragraphedeliste"/>
        <w:numPr>
          <w:ilvl w:val="0"/>
          <w:numId w:val="14"/>
        </w:numPr>
        <w:ind w:left="567"/>
        <w:rPr>
          <w:rFonts w:ascii="Calibri" w:hAnsi="Calibri" w:cs="Calibri"/>
          <w:sz w:val="20"/>
        </w:rPr>
      </w:pPr>
      <w:r w:rsidRPr="00B42A99">
        <w:rPr>
          <w:rFonts w:ascii="Calibri" w:hAnsi="Calibri" w:cs="Calibri"/>
          <w:b/>
          <w:sz w:val="20"/>
        </w:rPr>
        <w:t>Critères technique</w:t>
      </w:r>
      <w:r>
        <w:rPr>
          <w:rFonts w:ascii="Calibri" w:hAnsi="Calibri" w:cs="Calibri"/>
          <w:b/>
          <w:sz w:val="20"/>
        </w:rPr>
        <w:t>s</w:t>
      </w:r>
      <w:r w:rsidRPr="00EE6951">
        <w:rPr>
          <w:rFonts w:ascii="Calibri" w:hAnsi="Calibri" w:cs="Calibri"/>
          <w:sz w:val="20"/>
        </w:rPr>
        <w:t xml:space="preserve"> </w:t>
      </w:r>
      <w:r>
        <w:rPr>
          <w:rFonts w:ascii="Calibri" w:hAnsi="Calibri" w:cs="Calibri"/>
          <w:sz w:val="20"/>
        </w:rPr>
        <w:t xml:space="preserve">- </w:t>
      </w:r>
      <w:r>
        <w:rPr>
          <w:rFonts w:ascii="Calibri" w:hAnsi="Calibri" w:cs="Calibri"/>
          <w:b/>
          <w:sz w:val="20"/>
        </w:rPr>
        <w:t>coefficient de pondération 40</w:t>
      </w:r>
      <w:r w:rsidRPr="00EE6951">
        <w:rPr>
          <w:rFonts w:ascii="Calibri" w:hAnsi="Calibri" w:cs="Calibri"/>
          <w:b/>
          <w:sz w:val="20"/>
        </w:rPr>
        <w:t>%</w:t>
      </w:r>
      <w:r w:rsidRPr="00967DA1">
        <w:t xml:space="preserve"> </w:t>
      </w:r>
      <w:r w:rsidRPr="00967DA1">
        <w:rPr>
          <w:rFonts w:ascii="Calibri" w:hAnsi="Calibri" w:cs="Calibri"/>
          <w:sz w:val="20"/>
        </w:rPr>
        <w:t>décomposé de la façon suivante</w:t>
      </w:r>
      <w:r w:rsidRPr="00EE6951">
        <w:rPr>
          <w:rFonts w:ascii="Calibri" w:hAnsi="Calibri" w:cs="Calibri"/>
          <w:b/>
          <w:sz w:val="20"/>
        </w:rPr>
        <w:t xml:space="preserve"> :</w:t>
      </w:r>
    </w:p>
    <w:p w14:paraId="2B920FA7" w14:textId="77777777" w:rsidR="00FB2DB2" w:rsidRPr="00B42A99" w:rsidRDefault="00FB2DB2" w:rsidP="00FB2DB2">
      <w:pPr>
        <w:pStyle w:val="Paragraphedeliste"/>
        <w:ind w:left="0"/>
        <w:rPr>
          <w:rFonts w:ascii="Calibri" w:hAnsi="Calibri" w:cs="Calibri"/>
          <w:sz w:val="20"/>
        </w:rPr>
      </w:pPr>
    </w:p>
    <w:p w14:paraId="1D6F3E9B" w14:textId="77777777" w:rsidR="00FB2DB2" w:rsidRDefault="00FB2DB2" w:rsidP="00FB2DB2">
      <w:pPr>
        <w:pStyle w:val="Paragraphedeliste"/>
        <w:numPr>
          <w:ilvl w:val="0"/>
          <w:numId w:val="27"/>
        </w:numPr>
        <w:spacing w:line="276" w:lineRule="auto"/>
        <w:rPr>
          <w:rFonts w:ascii="Calibri" w:hAnsi="Calibri" w:cs="Calibri"/>
          <w:sz w:val="20"/>
        </w:rPr>
      </w:pPr>
      <w:r>
        <w:rPr>
          <w:rFonts w:ascii="Calibri" w:hAnsi="Calibri" w:cs="Calibri"/>
          <w:sz w:val="20"/>
        </w:rPr>
        <w:t xml:space="preserve">Moyens humains et matériels affectés au projet : </w:t>
      </w:r>
      <w:r w:rsidRPr="00C867D9">
        <w:rPr>
          <w:rFonts w:ascii="Calibri" w:hAnsi="Calibri" w:cs="Calibri"/>
          <w:b/>
          <w:sz w:val="20"/>
        </w:rPr>
        <w:t>coefficient de pondération 10 %</w:t>
      </w:r>
    </w:p>
    <w:p w14:paraId="4FC177FB" w14:textId="77777777" w:rsidR="00FB2DB2" w:rsidRDefault="00FB2DB2" w:rsidP="00FB2DB2">
      <w:pPr>
        <w:pStyle w:val="Paragraphedeliste"/>
        <w:numPr>
          <w:ilvl w:val="0"/>
          <w:numId w:val="27"/>
        </w:numPr>
        <w:spacing w:line="276" w:lineRule="auto"/>
        <w:rPr>
          <w:rFonts w:ascii="Calibri" w:hAnsi="Calibri" w:cs="Calibri"/>
          <w:sz w:val="20"/>
        </w:rPr>
      </w:pPr>
      <w:r>
        <w:rPr>
          <w:rFonts w:ascii="Calibri" w:hAnsi="Calibri" w:cs="Calibri"/>
          <w:sz w:val="20"/>
        </w:rPr>
        <w:t xml:space="preserve">Planning et phasage </w:t>
      </w:r>
      <w:r w:rsidRPr="00C867D9">
        <w:rPr>
          <w:rFonts w:ascii="Calibri" w:hAnsi="Calibri" w:cs="Calibri"/>
          <w:sz w:val="20"/>
        </w:rPr>
        <w:t xml:space="preserve">: </w:t>
      </w:r>
      <w:r w:rsidRPr="00C867D9">
        <w:rPr>
          <w:rFonts w:ascii="Calibri" w:hAnsi="Calibri" w:cs="Calibri"/>
          <w:b/>
          <w:sz w:val="20"/>
        </w:rPr>
        <w:t xml:space="preserve">coefficient de pondération 15 % </w:t>
      </w:r>
    </w:p>
    <w:p w14:paraId="4C24B073" w14:textId="77777777" w:rsidR="00FB2DB2" w:rsidRPr="00C867D9" w:rsidRDefault="00FB2DB2" w:rsidP="00FB2DB2">
      <w:pPr>
        <w:pStyle w:val="Paragraphedeliste"/>
        <w:numPr>
          <w:ilvl w:val="0"/>
          <w:numId w:val="27"/>
        </w:numPr>
        <w:spacing w:line="276" w:lineRule="auto"/>
        <w:rPr>
          <w:rFonts w:ascii="Calibri" w:hAnsi="Calibri" w:cs="Calibri"/>
          <w:sz w:val="20"/>
        </w:rPr>
      </w:pPr>
      <w:r w:rsidRPr="00C867D9">
        <w:rPr>
          <w:rFonts w:ascii="Calibri" w:hAnsi="Calibri" w:cs="Calibri"/>
          <w:sz w:val="20"/>
        </w:rPr>
        <w:t>Plan d’installation de chantier, organisation et gestion des espaces de travail et approvisionnement</w:t>
      </w:r>
      <w:r>
        <w:rPr>
          <w:rFonts w:ascii="Calibri" w:hAnsi="Calibri" w:cs="Calibri"/>
          <w:sz w:val="20"/>
        </w:rPr>
        <w:t xml:space="preserve"> ainsi que la prise en compte de la spécificité du site</w:t>
      </w:r>
      <w:r w:rsidRPr="00C867D9">
        <w:rPr>
          <w:rFonts w:ascii="Calibri" w:hAnsi="Calibri" w:cs="Calibri"/>
          <w:sz w:val="20"/>
        </w:rPr>
        <w:t xml:space="preserve"> : </w:t>
      </w:r>
      <w:r w:rsidRPr="00C867D9">
        <w:rPr>
          <w:rFonts w:ascii="Calibri" w:hAnsi="Calibri" w:cs="Calibri"/>
          <w:b/>
          <w:sz w:val="20"/>
        </w:rPr>
        <w:t>coefficient de pondération 15 %</w:t>
      </w:r>
    </w:p>
    <w:p w14:paraId="36920491" w14:textId="77777777" w:rsidR="00FB2DB2" w:rsidRDefault="00FB2DB2" w:rsidP="00FB2DB2">
      <w:pPr>
        <w:pStyle w:val="Paragraphedeliste"/>
        <w:spacing w:line="276" w:lineRule="auto"/>
        <w:ind w:left="0"/>
        <w:rPr>
          <w:rFonts w:ascii="Calibri" w:hAnsi="Calibri" w:cs="Calibri"/>
          <w:sz w:val="20"/>
        </w:rPr>
      </w:pPr>
    </w:p>
    <w:p w14:paraId="1AC611E2" w14:textId="77777777" w:rsidR="00FB2DB2" w:rsidRDefault="00FB2DB2" w:rsidP="00FB2DB2">
      <w:pPr>
        <w:pStyle w:val="Paragraphedeliste"/>
        <w:numPr>
          <w:ilvl w:val="0"/>
          <w:numId w:val="14"/>
        </w:numPr>
        <w:spacing w:line="276" w:lineRule="auto"/>
        <w:ind w:left="567"/>
        <w:rPr>
          <w:rFonts w:ascii="Calibri" w:hAnsi="Calibri" w:cs="Calibri"/>
          <w:b/>
          <w:sz w:val="20"/>
        </w:rPr>
      </w:pPr>
      <w:r w:rsidRPr="00774A32">
        <w:rPr>
          <w:rFonts w:ascii="Calibri" w:hAnsi="Calibri" w:cs="Calibri"/>
          <w:b/>
          <w:sz w:val="20"/>
        </w:rPr>
        <w:t>Critère environnemental (RSE) : coefficient de pondération 10%</w:t>
      </w:r>
    </w:p>
    <w:p w14:paraId="3BA8D176" w14:textId="77777777" w:rsidR="00FB2DB2" w:rsidRDefault="00FB2DB2" w:rsidP="00FB2DB2">
      <w:pPr>
        <w:pStyle w:val="Paragraphedeliste"/>
        <w:ind w:left="0"/>
        <w:rPr>
          <w:rStyle w:val="eop"/>
          <w:rFonts w:ascii="Calibri" w:hAnsi="Calibri" w:cs="Calibri"/>
          <w:sz w:val="20"/>
          <w:shd w:val="clear" w:color="auto" w:fill="FFFFFF"/>
        </w:rPr>
      </w:pPr>
      <w:r>
        <w:rPr>
          <w:rStyle w:val="normaltextrun"/>
          <w:rFonts w:ascii="Calibri" w:hAnsi="Calibri" w:cs="Calibri"/>
          <w:sz w:val="20"/>
          <w:shd w:val="clear" w:color="auto" w:fill="FFFFFF"/>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r>
        <w:rPr>
          <w:rStyle w:val="eop"/>
          <w:rFonts w:ascii="Calibri" w:hAnsi="Calibri" w:cs="Calibri"/>
          <w:sz w:val="20"/>
          <w:shd w:val="clear" w:color="auto" w:fill="FFFFFF"/>
        </w:rPr>
        <w:t> </w:t>
      </w:r>
    </w:p>
    <w:p w14:paraId="567864D9" w14:textId="77777777" w:rsidR="00FB2DB2" w:rsidRPr="00BB52C8" w:rsidRDefault="00FB2DB2" w:rsidP="00FB2DB2">
      <w:pPr>
        <w:pStyle w:val="Paragraphedeliste"/>
        <w:ind w:left="0" w:right="992"/>
        <w:rPr>
          <w:rFonts w:ascii="Calibri" w:hAnsi="Calibri" w:cs="Calibri"/>
          <w:sz w:val="20"/>
        </w:rPr>
      </w:pP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3F7128"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Ils peuvent être obtenus auprès de l’acheteur</w:t>
      </w:r>
      <w:r w:rsidR="003F7128">
        <w:rPr>
          <w:rFonts w:asciiTheme="minorHAnsi" w:hAnsiTheme="minorHAnsi"/>
          <w:color w:val="333333"/>
          <w:sz w:val="22"/>
          <w:szCs w:val="22"/>
        </w:rPr>
        <w:t xml:space="preserve"> </w:t>
      </w:r>
      <w:r w:rsidRPr="003F7128">
        <w:rPr>
          <w:rFonts w:asciiTheme="minorHAnsi" w:hAnsiTheme="minorHAnsi"/>
          <w:color w:val="333333"/>
          <w:sz w:val="22"/>
          <w:szCs w:val="22"/>
        </w:rPr>
        <w:t>public </w:t>
      </w:r>
      <w:r w:rsidR="003F7128">
        <w:rPr>
          <w:rFonts w:asciiTheme="minorHAnsi" w:hAnsiTheme="minorHAnsi"/>
          <w:color w:val="333333"/>
          <w:sz w:val="22"/>
          <w:szCs w:val="22"/>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46973142"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FB2DB2">
        <w:rPr>
          <w:rFonts w:asciiTheme="minorHAnsi" w:hAnsiTheme="minorHAnsi"/>
          <w:b/>
          <w:color w:val="E0004D"/>
          <w:sz w:val="28"/>
          <w:szCs w:val="22"/>
          <w:u w:val="single"/>
        </w:rPr>
        <w:t>24 Mai</w:t>
      </w:r>
      <w:r w:rsidRPr="009D6CC5">
        <w:rPr>
          <w:rFonts w:asciiTheme="minorHAnsi" w:hAnsiTheme="minorHAnsi"/>
          <w:b/>
          <w:color w:val="E0004D"/>
          <w:sz w:val="28"/>
          <w:szCs w:val="22"/>
          <w:u w:val="single"/>
        </w:rPr>
        <w:t xml:space="preserve"> </w:t>
      </w:r>
      <w:r w:rsidR="00E23DA2">
        <w:rPr>
          <w:rFonts w:asciiTheme="minorHAnsi" w:hAnsiTheme="minorHAnsi"/>
          <w:b/>
          <w:color w:val="E0004D"/>
          <w:sz w:val="28"/>
          <w:szCs w:val="22"/>
          <w:u w:val="single"/>
        </w:rPr>
        <w:t xml:space="preserve">2024 </w:t>
      </w:r>
      <w:r w:rsidRPr="009D6CC5">
        <w:rPr>
          <w:rFonts w:asciiTheme="minorHAnsi" w:hAnsiTheme="minorHAnsi"/>
          <w:b/>
          <w:color w:val="E0004D"/>
          <w:sz w:val="28"/>
          <w:szCs w:val="22"/>
          <w:u w:val="single"/>
        </w:rPr>
        <w:t>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10"/>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FC1A" w14:textId="77777777" w:rsidR="006D48EA" w:rsidRDefault="006D48EA" w:rsidP="00E46936">
      <w:pPr>
        <w:spacing w:after="0" w:line="240" w:lineRule="auto"/>
      </w:pPr>
      <w:r>
        <w:separator/>
      </w:r>
    </w:p>
  </w:endnote>
  <w:endnote w:type="continuationSeparator" w:id="0">
    <w:p w14:paraId="21ABEB78" w14:textId="77777777" w:rsidR="006D48EA" w:rsidRDefault="006D48EA" w:rsidP="00E46936">
      <w:pPr>
        <w:spacing w:after="0" w:line="240" w:lineRule="auto"/>
      </w:pPr>
      <w:r>
        <w:continuationSeparator/>
      </w:r>
    </w:p>
  </w:endnote>
  <w:endnote w:type="continuationNotice" w:id="1">
    <w:p w14:paraId="0A79E213" w14:textId="77777777" w:rsidR="002607F8" w:rsidRDefault="00260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9131" w14:textId="77777777" w:rsidR="006D48EA" w:rsidRDefault="006D48EA" w:rsidP="00E46936">
      <w:pPr>
        <w:spacing w:after="0" w:line="240" w:lineRule="auto"/>
      </w:pPr>
      <w:r>
        <w:separator/>
      </w:r>
    </w:p>
  </w:footnote>
  <w:footnote w:type="continuationSeparator" w:id="0">
    <w:p w14:paraId="46798698" w14:textId="77777777" w:rsidR="006D48EA" w:rsidRDefault="006D48EA" w:rsidP="00E46936">
      <w:pPr>
        <w:spacing w:after="0" w:line="240" w:lineRule="auto"/>
      </w:pPr>
      <w:r>
        <w:continuationSeparator/>
      </w:r>
    </w:p>
  </w:footnote>
  <w:footnote w:type="continuationNotice" w:id="1">
    <w:p w14:paraId="676CC362" w14:textId="77777777" w:rsidR="002607F8" w:rsidRDefault="00260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8"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6"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8"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9"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7"/>
  </w:num>
  <w:num w:numId="2" w16cid:durableId="75441196">
    <w:abstractNumId w:val="21"/>
  </w:num>
  <w:num w:numId="3" w16cid:durableId="2066680168">
    <w:abstractNumId w:val="24"/>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7"/>
  </w:num>
  <w:num w:numId="7" w16cid:durableId="304822069">
    <w:abstractNumId w:val="11"/>
  </w:num>
  <w:num w:numId="8" w16cid:durableId="1041245243">
    <w:abstractNumId w:val="10"/>
  </w:num>
  <w:num w:numId="9" w16cid:durableId="1267733018">
    <w:abstractNumId w:val="22"/>
  </w:num>
  <w:num w:numId="10" w16cid:durableId="999431881">
    <w:abstractNumId w:val="1"/>
  </w:num>
  <w:num w:numId="11" w16cid:durableId="463618159">
    <w:abstractNumId w:val="7"/>
  </w:num>
  <w:num w:numId="12" w16cid:durableId="2088992587">
    <w:abstractNumId w:val="16"/>
  </w:num>
  <w:num w:numId="13" w16cid:durableId="713963832">
    <w:abstractNumId w:val="18"/>
  </w:num>
  <w:num w:numId="14" w16cid:durableId="16319564">
    <w:abstractNumId w:val="3"/>
  </w:num>
  <w:num w:numId="15" w16cid:durableId="617950291">
    <w:abstractNumId w:val="25"/>
  </w:num>
  <w:num w:numId="16" w16cid:durableId="706030792">
    <w:abstractNumId w:val="15"/>
  </w:num>
  <w:num w:numId="17" w16cid:durableId="319500943">
    <w:abstractNumId w:val="28"/>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3"/>
  </w:num>
  <w:num w:numId="22" w16cid:durableId="1757707759">
    <w:abstractNumId w:val="5"/>
  </w:num>
  <w:num w:numId="23" w16cid:durableId="779303381">
    <w:abstractNumId w:val="20"/>
  </w:num>
  <w:num w:numId="24" w16cid:durableId="2015768194">
    <w:abstractNumId w:val="14"/>
  </w:num>
  <w:num w:numId="25" w16cid:durableId="1344939958">
    <w:abstractNumId w:val="23"/>
  </w:num>
  <w:num w:numId="26" w16cid:durableId="821774401">
    <w:abstractNumId w:val="34"/>
  </w:num>
  <w:num w:numId="27" w16cid:durableId="1285698819">
    <w:abstractNumId w:val="6"/>
  </w:num>
  <w:num w:numId="28" w16cid:durableId="1601836371">
    <w:abstractNumId w:val="32"/>
  </w:num>
  <w:num w:numId="29" w16cid:durableId="1615094507">
    <w:abstractNumId w:val="8"/>
  </w:num>
  <w:num w:numId="30" w16cid:durableId="742727345">
    <w:abstractNumId w:val="26"/>
  </w:num>
  <w:num w:numId="31" w16cid:durableId="832647052">
    <w:abstractNumId w:val="19"/>
  </w:num>
  <w:num w:numId="32" w16cid:durableId="2130661776">
    <w:abstractNumId w:val="31"/>
  </w:num>
  <w:num w:numId="33" w16cid:durableId="708532872">
    <w:abstractNumId w:val="9"/>
  </w:num>
  <w:num w:numId="34" w16cid:durableId="1090588520">
    <w:abstractNumId w:val="4"/>
  </w:num>
  <w:num w:numId="35" w16cid:durableId="727388223">
    <w:abstractNumId w:val="30"/>
  </w:num>
  <w:num w:numId="36" w16cid:durableId="593436962">
    <w:abstractNumId w:val="19"/>
  </w:num>
  <w:num w:numId="37" w16cid:durableId="1085957758">
    <w:abstractNumId w:val="29"/>
  </w:num>
  <w:num w:numId="38" w16cid:durableId="710573038">
    <w:abstractNumId w:val="19"/>
  </w:num>
  <w:num w:numId="39" w16cid:durableId="113451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22E74"/>
    <w:rsid w:val="001515DD"/>
    <w:rsid w:val="00152DC6"/>
    <w:rsid w:val="001777AB"/>
    <w:rsid w:val="00184A7B"/>
    <w:rsid w:val="001B01D4"/>
    <w:rsid w:val="001B48EB"/>
    <w:rsid w:val="001F70B5"/>
    <w:rsid w:val="00202489"/>
    <w:rsid w:val="0021115E"/>
    <w:rsid w:val="002310C3"/>
    <w:rsid w:val="00237B28"/>
    <w:rsid w:val="00256ADE"/>
    <w:rsid w:val="002607F8"/>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F7128"/>
    <w:rsid w:val="00420F8C"/>
    <w:rsid w:val="00424C5A"/>
    <w:rsid w:val="00431063"/>
    <w:rsid w:val="004360AC"/>
    <w:rsid w:val="00447ED4"/>
    <w:rsid w:val="0045300F"/>
    <w:rsid w:val="00484872"/>
    <w:rsid w:val="004C5B7E"/>
    <w:rsid w:val="004E4D71"/>
    <w:rsid w:val="00521C91"/>
    <w:rsid w:val="00525C4B"/>
    <w:rsid w:val="00536E95"/>
    <w:rsid w:val="005772F5"/>
    <w:rsid w:val="005772F6"/>
    <w:rsid w:val="005A23B4"/>
    <w:rsid w:val="005B6EC2"/>
    <w:rsid w:val="005D0AC9"/>
    <w:rsid w:val="006800D5"/>
    <w:rsid w:val="0069533B"/>
    <w:rsid w:val="006A0DF0"/>
    <w:rsid w:val="006D48EA"/>
    <w:rsid w:val="006D6754"/>
    <w:rsid w:val="006E210F"/>
    <w:rsid w:val="00710DBB"/>
    <w:rsid w:val="00733171"/>
    <w:rsid w:val="00770894"/>
    <w:rsid w:val="007800FC"/>
    <w:rsid w:val="00787687"/>
    <w:rsid w:val="007A238C"/>
    <w:rsid w:val="007B5AE2"/>
    <w:rsid w:val="007C3D3A"/>
    <w:rsid w:val="007D4DB5"/>
    <w:rsid w:val="007E32D2"/>
    <w:rsid w:val="007F3C5A"/>
    <w:rsid w:val="00826B6A"/>
    <w:rsid w:val="00837DC5"/>
    <w:rsid w:val="00841571"/>
    <w:rsid w:val="00841E14"/>
    <w:rsid w:val="008574F7"/>
    <w:rsid w:val="008D0BA9"/>
    <w:rsid w:val="008E5435"/>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95755"/>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A2CE9"/>
    <w:rsid w:val="00DB1B84"/>
    <w:rsid w:val="00DC5BB0"/>
    <w:rsid w:val="00DE3CD6"/>
    <w:rsid w:val="00DE7C67"/>
    <w:rsid w:val="00DF4820"/>
    <w:rsid w:val="00E02333"/>
    <w:rsid w:val="00E1777B"/>
    <w:rsid w:val="00E23DA2"/>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 w:val="00FB2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4966">
      <w:bodyDiv w:val="1"/>
      <w:marLeft w:val="0"/>
      <w:marRight w:val="0"/>
      <w:marTop w:val="0"/>
      <w:marBottom w:val="0"/>
      <w:divBdr>
        <w:top w:val="none" w:sz="0" w:space="0" w:color="auto"/>
        <w:left w:val="none" w:sz="0" w:space="0" w:color="auto"/>
        <w:bottom w:val="none" w:sz="0" w:space="0" w:color="auto"/>
        <w:right w:val="none" w:sz="0" w:space="0" w:color="auto"/>
      </w:divBdr>
      <w:divsChild>
        <w:div w:id="743992580">
          <w:marLeft w:val="0"/>
          <w:marRight w:val="0"/>
          <w:marTop w:val="0"/>
          <w:marBottom w:val="0"/>
          <w:divBdr>
            <w:top w:val="none" w:sz="0" w:space="0" w:color="auto"/>
            <w:left w:val="none" w:sz="0" w:space="0" w:color="auto"/>
            <w:bottom w:val="single" w:sz="6" w:space="0" w:color="666666"/>
            <w:right w:val="none" w:sz="0" w:space="0" w:color="auto"/>
          </w:divBdr>
          <w:divsChild>
            <w:div w:id="11722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4" ma:contentTypeDescription="Crée un document." ma:contentTypeScope="" ma:versionID="ab0bf05956150e132d1c8b95d5c7e94a">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176a5564612b49c995c91e4d340e03d1"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f2e194f-cdb0-4dd8-9bdb-9ce694639277}"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2.xml><?xml version="1.0" encoding="utf-8"?>
<ds:datastoreItem xmlns:ds="http://schemas.openxmlformats.org/officeDocument/2006/customXml" ds:itemID="{7B6A9FAC-0926-4513-A067-EF61CF89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b06c-4f8a-43c8-87e0-5cd7394898e5"/>
    <ds:schemaRef ds:uri="af406bd2-9a43-4078-b7b9-db87821e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945E9-5CFF-4373-900B-540CEEE9D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10</cp:revision>
  <cp:lastPrinted>2022-05-23T14:04:00Z</cp:lastPrinted>
  <dcterms:created xsi:type="dcterms:W3CDTF">2023-01-12T09:41:00Z</dcterms:created>
  <dcterms:modified xsi:type="dcterms:W3CDTF">2024-04-26T10:23:00Z</dcterms:modified>
</cp:coreProperties>
</file>